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DCB63" w14:textId="77777777" w:rsidR="00FD5EE2" w:rsidRDefault="000B17BD" w:rsidP="0093659B">
      <w:pPr>
        <w:jc w:val="both"/>
        <w:rPr>
          <w:b/>
        </w:rPr>
      </w:pPr>
      <w:r>
        <w:rPr>
          <w:b/>
        </w:rPr>
        <w:t>Declaración de ausencia de conflicto de intereses para los miembros del tribunal de Trabajo de Fin de Máster.</w:t>
      </w:r>
    </w:p>
    <w:p w14:paraId="237044D9" w14:textId="77777777" w:rsidR="00FD5EE2" w:rsidRDefault="00FD5EE2" w:rsidP="0093659B">
      <w:pPr>
        <w:jc w:val="both"/>
      </w:pPr>
    </w:p>
    <w:p w14:paraId="22940B59" w14:textId="42194438" w:rsidR="00FD5EE2" w:rsidRDefault="000B17BD" w:rsidP="0093659B">
      <w:pPr>
        <w:jc w:val="both"/>
      </w:pPr>
      <w:r>
        <w:t xml:space="preserve">Al objeto de garantizar la imparcialidad en la evaluación del Trabajo de Fin de Máster (TFM) </w:t>
      </w:r>
      <w:r w:rsidR="00EF248B" w:rsidRPr="00F45616">
        <w:rPr>
          <w:b/>
          <w:bCs/>
          <w:i/>
          <w:iCs/>
          <w:color w:val="C00000"/>
        </w:rPr>
        <w:t>(indicar el título del TFM)</w:t>
      </w:r>
      <w:r w:rsidR="00EF248B" w:rsidRPr="00F45616">
        <w:rPr>
          <w:i/>
          <w:iCs/>
          <w:color w:val="C00000"/>
        </w:rPr>
        <w:t xml:space="preserve"> </w:t>
      </w:r>
      <w:r w:rsidR="00F45616">
        <w:t>p</w:t>
      </w:r>
      <w:r>
        <w:t xml:space="preserve">resentado </w:t>
      </w:r>
      <w:r w:rsidRPr="00A15641">
        <w:rPr>
          <w:b/>
          <w:bCs/>
        </w:rPr>
        <w:t>por la/el alumna</w:t>
      </w:r>
      <w:r w:rsidR="00E1792B">
        <w:rPr>
          <w:b/>
          <w:bCs/>
        </w:rPr>
        <w:t>/o</w:t>
      </w:r>
      <w:r w:rsidRPr="00E1792B">
        <w:rPr>
          <w:b/>
          <w:bCs/>
          <w:color w:val="C00000"/>
        </w:rPr>
        <w:t xml:space="preserve"> </w:t>
      </w:r>
      <w:r w:rsidR="00F45616" w:rsidRPr="00E1792B">
        <w:rPr>
          <w:b/>
          <w:bCs/>
          <w:i/>
          <w:iCs/>
          <w:color w:val="C00000"/>
        </w:rPr>
        <w:t>(indicar el n</w:t>
      </w:r>
      <w:r w:rsidRPr="00E1792B">
        <w:rPr>
          <w:b/>
          <w:bCs/>
          <w:i/>
          <w:iCs/>
          <w:color w:val="C00000"/>
        </w:rPr>
        <w:t>ombre de la alumna/o</w:t>
      </w:r>
      <w:r w:rsidR="00F45616" w:rsidRPr="00E1792B">
        <w:rPr>
          <w:b/>
          <w:bCs/>
          <w:i/>
          <w:iCs/>
          <w:color w:val="C00000"/>
        </w:rPr>
        <w:t>)</w:t>
      </w:r>
      <w:r w:rsidRPr="00E1792B">
        <w:rPr>
          <w:color w:val="C00000"/>
        </w:rPr>
        <w:t xml:space="preserve"> </w:t>
      </w:r>
      <w:r>
        <w:t>y dirigido por</w:t>
      </w:r>
      <w:r w:rsidR="00E1792B">
        <w:t xml:space="preserve"> </w:t>
      </w:r>
      <w:r w:rsidR="00E1792B" w:rsidRPr="00E1792B">
        <w:rPr>
          <w:b/>
          <w:bCs/>
          <w:i/>
          <w:iCs/>
          <w:color w:val="C00000"/>
        </w:rPr>
        <w:t>(indicar el nombre del tutor/a)</w:t>
      </w:r>
      <w:r>
        <w:t xml:space="preserve"> del Máster Universitario en </w:t>
      </w:r>
      <w:r w:rsidR="00E1792B" w:rsidRPr="00E1792B">
        <w:rPr>
          <w:b/>
          <w:bCs/>
          <w:i/>
          <w:iCs/>
          <w:color w:val="C00000"/>
        </w:rPr>
        <w:t>(indicar nombre del Máster)</w:t>
      </w:r>
      <w:r w:rsidR="00E1792B" w:rsidRPr="00E1792B">
        <w:rPr>
          <w:i/>
          <w:iCs/>
          <w:color w:val="C00000"/>
        </w:rPr>
        <w:t xml:space="preserve"> </w:t>
      </w:r>
      <w:r w:rsidR="00A15641">
        <w:rPr>
          <w:b/>
          <w:bCs/>
        </w:rPr>
        <w:t>los/las abajo firmantes</w:t>
      </w:r>
      <w:r>
        <w:t>, declara</w:t>
      </w:r>
      <w:r w:rsidR="00A15641">
        <w:t>n</w:t>
      </w:r>
      <w:r>
        <w:t>:</w:t>
      </w:r>
    </w:p>
    <w:p w14:paraId="2484203A" w14:textId="77777777" w:rsidR="00FD5EE2" w:rsidRDefault="00FD5EE2" w:rsidP="0093659B">
      <w:pPr>
        <w:jc w:val="both"/>
        <w:rPr>
          <w:b/>
        </w:rPr>
      </w:pPr>
    </w:p>
    <w:p w14:paraId="7BD50674" w14:textId="5E5AF182" w:rsidR="00FD5EE2" w:rsidRDefault="000B17BD" w:rsidP="0093659B">
      <w:pPr>
        <w:jc w:val="both"/>
      </w:pPr>
      <w:r>
        <w:rPr>
          <w:b/>
        </w:rPr>
        <w:t>Primero.</w:t>
      </w:r>
      <w:r>
        <w:t xml:space="preserve"> Estar informado</w:t>
      </w:r>
      <w:r w:rsidR="00E1792B">
        <w:t>s</w:t>
      </w:r>
      <w:r>
        <w:t xml:space="preserve"> de lo siguiente:</w:t>
      </w:r>
    </w:p>
    <w:p w14:paraId="4BA0ADC3" w14:textId="77777777" w:rsidR="00E1792B" w:rsidRDefault="00E1792B" w:rsidP="0093659B">
      <w:pPr>
        <w:jc w:val="both"/>
      </w:pPr>
    </w:p>
    <w:p w14:paraId="70E8070B" w14:textId="60D1CB03" w:rsidR="00FD5EE2" w:rsidRDefault="000B17BD" w:rsidP="0093659B">
      <w:pPr>
        <w:jc w:val="both"/>
        <w:rPr>
          <w:i/>
        </w:rPr>
      </w:pPr>
      <w:r>
        <w:t xml:space="preserve">Que el </w:t>
      </w:r>
      <w:r w:rsidRPr="00E1792B">
        <w:rPr>
          <w:b/>
          <w:bCs/>
        </w:rPr>
        <w:t>artículo 23 «Abstención»</w:t>
      </w:r>
      <w:r>
        <w:t xml:space="preserve">, de la </w:t>
      </w:r>
      <w:hyperlink r:id="rId8" w:history="1">
        <w:r w:rsidRPr="00E1792B">
          <w:rPr>
            <w:rStyle w:val="Hipervnculo"/>
          </w:rPr>
          <w:t>Ley 40/2015, de 1 octubre, de Régimen</w:t>
        </w:r>
        <w:r w:rsidR="0093659B" w:rsidRPr="00E1792B">
          <w:rPr>
            <w:rStyle w:val="Hipervnculo"/>
          </w:rPr>
          <w:t xml:space="preserve"> </w:t>
        </w:r>
        <w:r w:rsidRPr="00E1792B">
          <w:rPr>
            <w:rStyle w:val="Hipervnculo"/>
          </w:rPr>
          <w:t>Jurídico del Sector Público</w:t>
        </w:r>
      </w:hyperlink>
      <w:r>
        <w:t xml:space="preserve">, establece que deberán abstenerse de intervenir en el procedimiento en este caso la evaluación del TFM: </w:t>
      </w:r>
      <w:r>
        <w:rPr>
          <w:i/>
        </w:rPr>
        <w:t>las autoridades y el personal al servicio de las Administraciones en quienes se den algunas de las circunstancias señaladas en el apartado siguiente, siendo estas:</w:t>
      </w:r>
    </w:p>
    <w:p w14:paraId="307CCEB8" w14:textId="77777777" w:rsidR="0093659B" w:rsidRDefault="0093659B" w:rsidP="0093659B">
      <w:pPr>
        <w:jc w:val="both"/>
        <w:rPr>
          <w:i/>
        </w:rPr>
      </w:pPr>
    </w:p>
    <w:p w14:paraId="10631F72" w14:textId="77777777" w:rsidR="00FD5EE2" w:rsidRDefault="000B17BD" w:rsidP="0093659B">
      <w:pPr>
        <w:ind w:left="720"/>
        <w:jc w:val="both"/>
        <w:rPr>
          <w:i/>
        </w:rPr>
      </w:pPr>
      <w:r>
        <w:rPr>
          <w:i/>
        </w:rPr>
        <w:t>a) Tener interés personal en el asunto de que se trate (TFM) o en otro en cuya resolución pudiera influir la de aquel; ser administrador de sociedad o entidad interesada, o tener cuestión litigiosa pendiente con el/la alumno/a o tutor/a.</w:t>
      </w:r>
    </w:p>
    <w:p w14:paraId="5E88010D" w14:textId="77777777" w:rsidR="0093659B" w:rsidRDefault="0093659B" w:rsidP="0093659B">
      <w:pPr>
        <w:ind w:left="720"/>
        <w:jc w:val="both"/>
        <w:rPr>
          <w:i/>
        </w:rPr>
      </w:pPr>
    </w:p>
    <w:p w14:paraId="45BA0200" w14:textId="3F133293" w:rsidR="00FD5EE2" w:rsidRDefault="000B17BD" w:rsidP="0093659B">
      <w:pPr>
        <w:ind w:left="720"/>
        <w:jc w:val="both"/>
        <w:rPr>
          <w:i/>
        </w:rPr>
      </w:pPr>
      <w:r>
        <w:rPr>
          <w:i/>
        </w:rPr>
        <w:t>b) Tener un vínculo matrimonial o situación de hecho asimilable y el parentesco</w:t>
      </w:r>
    </w:p>
    <w:p w14:paraId="0BEB8C93" w14:textId="77777777" w:rsidR="00FD5EE2" w:rsidRDefault="000B17BD" w:rsidP="0093659B">
      <w:pPr>
        <w:ind w:left="720"/>
        <w:jc w:val="both"/>
        <w:rPr>
          <w:i/>
        </w:rPr>
      </w:pPr>
      <w:r>
        <w:rPr>
          <w:i/>
        </w:rPr>
        <w:t>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estos para el asesoramiento, la representación o el mandato.</w:t>
      </w:r>
    </w:p>
    <w:p w14:paraId="02CBE56D" w14:textId="77777777" w:rsidR="0093659B" w:rsidRDefault="0093659B" w:rsidP="0093659B">
      <w:pPr>
        <w:ind w:left="720"/>
        <w:jc w:val="both"/>
        <w:rPr>
          <w:i/>
        </w:rPr>
      </w:pPr>
    </w:p>
    <w:p w14:paraId="667C9D52" w14:textId="229D2CC9" w:rsidR="00FD5EE2" w:rsidRDefault="000B17BD" w:rsidP="0093659B">
      <w:pPr>
        <w:ind w:left="720"/>
        <w:jc w:val="both"/>
        <w:rPr>
          <w:i/>
        </w:rPr>
      </w:pPr>
      <w:r>
        <w:rPr>
          <w:i/>
        </w:rPr>
        <w:t>c) Tener amistad íntima o enemistad manifiesta con alguna de las personas mencionadas en el apartado anterior.</w:t>
      </w:r>
    </w:p>
    <w:p w14:paraId="5C7D5A67" w14:textId="77777777" w:rsidR="00565912" w:rsidRDefault="00565912" w:rsidP="0093659B">
      <w:pPr>
        <w:ind w:left="720"/>
        <w:jc w:val="both"/>
        <w:rPr>
          <w:i/>
        </w:rPr>
      </w:pPr>
    </w:p>
    <w:p w14:paraId="55AC3C49" w14:textId="5346C195" w:rsidR="00FD5EE2" w:rsidRDefault="000B17BD" w:rsidP="0093659B">
      <w:pPr>
        <w:ind w:left="720"/>
        <w:jc w:val="both"/>
        <w:rPr>
          <w:i/>
        </w:rPr>
      </w:pPr>
      <w:r>
        <w:rPr>
          <w:i/>
        </w:rPr>
        <w:t>d) Haber intervenido como perito o como testigo en el procedimiento de que se trate.</w:t>
      </w:r>
    </w:p>
    <w:p w14:paraId="5B390422" w14:textId="77777777" w:rsidR="0093659B" w:rsidRDefault="0093659B" w:rsidP="0093659B">
      <w:pPr>
        <w:ind w:left="720"/>
        <w:jc w:val="both"/>
        <w:rPr>
          <w:i/>
        </w:rPr>
      </w:pPr>
    </w:p>
    <w:p w14:paraId="4B91B321" w14:textId="632D483C" w:rsidR="00FD5EE2" w:rsidRDefault="000B17BD" w:rsidP="0093659B">
      <w:pPr>
        <w:ind w:left="720"/>
        <w:jc w:val="both"/>
        <w:rPr>
          <w:i/>
        </w:rPr>
      </w:pPr>
      <w:r>
        <w:rPr>
          <w:i/>
        </w:rPr>
        <w:t>e) Tener relación de servicio con persona natural o jurídica interesada directamente en el asunto, o haberle prestado en los dos últimos años servicios profesionales de cualquier tipo y en cualquier circunstancia o lugar.”</w:t>
      </w:r>
    </w:p>
    <w:p w14:paraId="2F91E76F" w14:textId="77777777" w:rsidR="00FD5EE2" w:rsidRDefault="00FD5EE2" w:rsidP="0093659B">
      <w:pPr>
        <w:jc w:val="both"/>
        <w:rPr>
          <w:b/>
        </w:rPr>
      </w:pPr>
    </w:p>
    <w:p w14:paraId="4FE0E497" w14:textId="77777777" w:rsidR="0093659B" w:rsidRDefault="0093659B">
      <w:pPr>
        <w:rPr>
          <w:b/>
        </w:rPr>
      </w:pPr>
      <w:r>
        <w:rPr>
          <w:b/>
        </w:rPr>
        <w:br w:type="page"/>
      </w:r>
    </w:p>
    <w:p w14:paraId="657C143F" w14:textId="70013D1C" w:rsidR="00FD5EE2" w:rsidRDefault="000B17BD" w:rsidP="0093659B">
      <w:pPr>
        <w:jc w:val="both"/>
      </w:pPr>
      <w:r>
        <w:rPr>
          <w:b/>
        </w:rPr>
        <w:lastRenderedPageBreak/>
        <w:t>Segundo.</w:t>
      </w:r>
      <w:r>
        <w:t xml:space="preserve"> Que no se encuentra</w:t>
      </w:r>
      <w:r w:rsidR="00FE17F6">
        <w:t>n</w:t>
      </w:r>
      <w:r>
        <w:t xml:space="preserve"> incurso</w:t>
      </w:r>
      <w:r w:rsidR="00FE17F6">
        <w:t>s</w:t>
      </w:r>
      <w:r>
        <w:t xml:space="preserve"> o incursa</w:t>
      </w:r>
      <w:r w:rsidR="00FE17F6">
        <w:t>s</w:t>
      </w:r>
      <w:r>
        <w:t xml:space="preserve"> en ninguna situación que pueda</w:t>
      </w:r>
      <w:r w:rsidR="0093659B">
        <w:t xml:space="preserve"> </w:t>
      </w:r>
      <w:r>
        <w:t>calificarse de conflicto de intereses de las indicadas y que no concurre en su persona</w:t>
      </w:r>
      <w:r w:rsidR="0093659B">
        <w:t xml:space="preserve"> </w:t>
      </w:r>
      <w:r>
        <w:t>ninguna causa de abstención del artículo 23.2 de la Ley 40/2015, de 1 de octubre, de</w:t>
      </w:r>
      <w:r w:rsidR="0093659B">
        <w:t xml:space="preserve"> </w:t>
      </w:r>
      <w:r>
        <w:t>Régimen Jurídico del Sector Público que pueda afectar al procedimiento.</w:t>
      </w:r>
    </w:p>
    <w:p w14:paraId="7493D2ED" w14:textId="660FBDAA" w:rsidR="0093659B" w:rsidRDefault="0093659B" w:rsidP="0093659B">
      <w:pPr>
        <w:jc w:val="both"/>
      </w:pPr>
    </w:p>
    <w:p w14:paraId="04EC0E6F" w14:textId="6D51A44F" w:rsidR="0093659B" w:rsidRPr="0093659B" w:rsidRDefault="0093659B" w:rsidP="0093659B">
      <w:pPr>
        <w:pStyle w:val="Prrafodelista"/>
        <w:numPr>
          <w:ilvl w:val="0"/>
          <w:numId w:val="1"/>
        </w:numPr>
        <w:jc w:val="both"/>
        <w:rPr>
          <w:color w:val="C00000"/>
        </w:rPr>
      </w:pPr>
      <w:r w:rsidRPr="0093659B">
        <w:rPr>
          <w:b/>
          <w:bCs/>
          <w:color w:val="C00000"/>
        </w:rPr>
        <w:t>Cláusula de salvedad académica:</w:t>
      </w:r>
      <w:r w:rsidRPr="0093659B">
        <w:rPr>
          <w:color w:val="C00000"/>
        </w:rPr>
        <w:t> Se hace constar expresamente que no se considerará causa de abstención bajo los supuestos a) o e) la relación académica previa derivada de la función de tutorización o dirección del TFM objeto de evaluación. Se entiende que dicha función forma parte de las obligaciones docentes y se realiza en conformidad con los sistemas de evaluación establecidos en la memoria del título y, en su caso, la normativa del centro</w:t>
      </w:r>
      <w:r w:rsidR="00881016">
        <w:rPr>
          <w:color w:val="C00000"/>
        </w:rPr>
        <w:t xml:space="preserve"> (</w:t>
      </w:r>
      <w:r w:rsidRPr="0093659B">
        <w:rPr>
          <w:color w:val="C00000"/>
        </w:rPr>
        <w:t xml:space="preserve">o la propia del máster, </w:t>
      </w:r>
      <w:r w:rsidR="00881016">
        <w:rPr>
          <w:color w:val="C00000"/>
        </w:rPr>
        <w:t>si la hubiere)</w:t>
      </w:r>
      <w:r w:rsidR="00CE3E91">
        <w:rPr>
          <w:color w:val="C00000"/>
        </w:rPr>
        <w:t>,</w:t>
      </w:r>
      <w:r w:rsidR="00881016">
        <w:rPr>
          <w:color w:val="C00000"/>
        </w:rPr>
        <w:t xml:space="preserve"> </w:t>
      </w:r>
      <w:r w:rsidRPr="0093659B">
        <w:rPr>
          <w:color w:val="C00000"/>
        </w:rPr>
        <w:t>permitiendo así aportar al tribunal el criterio experto sobre el proceso de elaboración del trabajo, sin perjuicio de la obligación de abstenerse en todo caso si concurrieran otras causas (parentesco, amistad íntima, enemistad manifiesta, etc.).  </w:t>
      </w:r>
    </w:p>
    <w:p w14:paraId="6421B2B0" w14:textId="77777777" w:rsidR="00FD5EE2" w:rsidRDefault="00FD5EE2" w:rsidP="0093659B">
      <w:pPr>
        <w:jc w:val="both"/>
        <w:rPr>
          <w:b/>
        </w:rPr>
      </w:pPr>
      <w:bookmarkStart w:id="0" w:name="_heading=h.ycp5wabxem3e" w:colFirst="0" w:colLast="0"/>
      <w:bookmarkEnd w:id="0"/>
    </w:p>
    <w:p w14:paraId="7BD1092A" w14:textId="7A9242CB" w:rsidR="00FD5EE2" w:rsidRDefault="000B17BD" w:rsidP="0093659B">
      <w:pPr>
        <w:jc w:val="both"/>
      </w:pPr>
      <w:r>
        <w:rPr>
          <w:b/>
        </w:rPr>
        <w:t>Tercero.</w:t>
      </w:r>
      <w:r>
        <w:t xml:space="preserve"> Que se compromete</w:t>
      </w:r>
      <w:r w:rsidR="00FE17F6">
        <w:t>n</w:t>
      </w:r>
      <w:r>
        <w:t xml:space="preserve"> a poner en conocimiento de su persona superior jerárquica, sin dilación, cualquier situación de conflicto de intereses o causa de abstención que dé o pudiera dar lugar a dicho escenario.</w:t>
      </w:r>
    </w:p>
    <w:p w14:paraId="1D597A6F" w14:textId="77777777" w:rsidR="00FD5EE2" w:rsidRDefault="00FD5EE2" w:rsidP="0093659B">
      <w:pPr>
        <w:jc w:val="both"/>
        <w:rPr>
          <w:b/>
        </w:rPr>
      </w:pPr>
    </w:p>
    <w:p w14:paraId="0CBAB6A4" w14:textId="5DCFDCD3" w:rsidR="00FD5EE2" w:rsidRDefault="000B17BD" w:rsidP="0093659B">
      <w:pPr>
        <w:jc w:val="both"/>
      </w:pPr>
      <w:r>
        <w:rPr>
          <w:b/>
        </w:rPr>
        <w:t>Cuarto.</w:t>
      </w:r>
      <w:r>
        <w:t xml:space="preserve"> Que conoce</w:t>
      </w:r>
      <w:r w:rsidR="00881016">
        <w:t>n</w:t>
      </w:r>
      <w:r>
        <w:t xml:space="preserve"> que, una declaración de ausencia de conflicto de intereses que se</w:t>
      </w:r>
    </w:p>
    <w:p w14:paraId="71FD5B89" w14:textId="77777777" w:rsidR="00FD5EE2" w:rsidRDefault="000B17BD" w:rsidP="0093659B">
      <w:pPr>
        <w:jc w:val="both"/>
      </w:pPr>
      <w:r>
        <w:t>demuestre que sea falsa, acarreará las consecuencias disciplinarias, administrativas o</w:t>
      </w:r>
    </w:p>
    <w:p w14:paraId="1FAD8C2F" w14:textId="77777777" w:rsidR="00FD5EE2" w:rsidRDefault="000B17BD" w:rsidP="0093659B">
      <w:pPr>
        <w:jc w:val="both"/>
      </w:pPr>
      <w:r>
        <w:t>judiciales que establezca la normativa de aplicación.</w:t>
      </w:r>
    </w:p>
    <w:p w14:paraId="5FE7B2D3" w14:textId="77777777" w:rsidR="00FD5EE2" w:rsidRDefault="00FD5EE2" w:rsidP="0093659B">
      <w:pPr>
        <w:jc w:val="both"/>
      </w:pPr>
    </w:p>
    <w:p w14:paraId="56C43AFE" w14:textId="77777777" w:rsidR="00FD5EE2" w:rsidRDefault="00FD5EE2" w:rsidP="0093659B">
      <w:pPr>
        <w:jc w:val="both"/>
        <w:sectPr w:rsidR="00FD5EE2">
          <w:headerReference w:type="even" r:id="rId9"/>
          <w:headerReference w:type="default" r:id="rId10"/>
          <w:footerReference w:type="even" r:id="rId11"/>
          <w:footerReference w:type="default" r:id="rId12"/>
          <w:pgSz w:w="11900" w:h="16840"/>
          <w:pgMar w:top="1417" w:right="1701" w:bottom="1417" w:left="1701" w:header="142" w:footer="708" w:gutter="0"/>
          <w:pgNumType w:start="1"/>
          <w:cols w:space="720"/>
        </w:sectPr>
      </w:pPr>
    </w:p>
    <w:p w14:paraId="41180328" w14:textId="77777777" w:rsidR="00FD5EE2" w:rsidRDefault="00FD5EE2" w:rsidP="0093659B">
      <w:pPr>
        <w:jc w:val="both"/>
      </w:pPr>
    </w:p>
    <w:p w14:paraId="4F48CA5D" w14:textId="0F3D51EE" w:rsidR="00FD5EE2" w:rsidRPr="00AC7673" w:rsidRDefault="000B17BD" w:rsidP="0093659B">
      <w:pPr>
        <w:jc w:val="both"/>
        <w:rPr>
          <w:b/>
          <w:bCs/>
        </w:rPr>
      </w:pPr>
      <w:r w:rsidRPr="00AC7673">
        <w:rPr>
          <w:b/>
          <w:bCs/>
        </w:rPr>
        <w:t>Lugar, fecha y firma</w:t>
      </w:r>
    </w:p>
    <w:p w14:paraId="3E7CC34B" w14:textId="535CF80D" w:rsidR="00FE17F6" w:rsidRDefault="00FE17F6" w:rsidP="0093659B">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FE17F6" w14:paraId="78A073B2" w14:textId="77777777" w:rsidTr="00AC7673">
        <w:tc>
          <w:tcPr>
            <w:tcW w:w="4244" w:type="dxa"/>
          </w:tcPr>
          <w:p w14:paraId="33ECD9A4" w14:textId="77777777" w:rsidR="00FE17F6" w:rsidRPr="00AC7673" w:rsidRDefault="00FE17F6" w:rsidP="0093659B">
            <w:pPr>
              <w:jc w:val="both"/>
              <w:rPr>
                <w:b/>
                <w:bCs/>
              </w:rPr>
            </w:pPr>
          </w:p>
          <w:p w14:paraId="0E98CE57" w14:textId="77777777" w:rsidR="00FE17F6" w:rsidRPr="00AC7673" w:rsidRDefault="00FE17F6" w:rsidP="0093659B">
            <w:pPr>
              <w:jc w:val="both"/>
              <w:rPr>
                <w:b/>
                <w:bCs/>
              </w:rPr>
            </w:pPr>
          </w:p>
          <w:p w14:paraId="3C90296C" w14:textId="77777777" w:rsidR="00FE17F6" w:rsidRPr="00AC7673" w:rsidRDefault="00FE17F6" w:rsidP="0093659B">
            <w:pPr>
              <w:jc w:val="both"/>
              <w:rPr>
                <w:b/>
                <w:bCs/>
              </w:rPr>
            </w:pPr>
          </w:p>
          <w:p w14:paraId="57B49192" w14:textId="77777777" w:rsidR="00FE17F6" w:rsidRPr="00AC7673" w:rsidRDefault="00FE17F6" w:rsidP="0093659B">
            <w:pPr>
              <w:jc w:val="both"/>
              <w:rPr>
                <w:b/>
                <w:bCs/>
              </w:rPr>
            </w:pPr>
          </w:p>
          <w:p w14:paraId="7C431CF4" w14:textId="02E5FEAD" w:rsidR="00FE17F6" w:rsidRPr="00AC7673" w:rsidRDefault="00FE17F6" w:rsidP="0093659B">
            <w:pPr>
              <w:jc w:val="both"/>
              <w:rPr>
                <w:b/>
                <w:bCs/>
              </w:rPr>
            </w:pPr>
          </w:p>
          <w:p w14:paraId="4C67D5C4" w14:textId="77777777" w:rsidR="00FE17F6" w:rsidRPr="00AC7673" w:rsidRDefault="00FE17F6" w:rsidP="0093659B">
            <w:pPr>
              <w:jc w:val="both"/>
              <w:rPr>
                <w:b/>
                <w:bCs/>
              </w:rPr>
            </w:pPr>
          </w:p>
          <w:p w14:paraId="56A0EB03" w14:textId="77777777" w:rsidR="00FE17F6" w:rsidRPr="00AC7673" w:rsidRDefault="00FE17F6" w:rsidP="0093659B">
            <w:pPr>
              <w:jc w:val="both"/>
              <w:rPr>
                <w:b/>
                <w:bCs/>
              </w:rPr>
            </w:pPr>
          </w:p>
          <w:p w14:paraId="034CF9BD" w14:textId="77777777" w:rsidR="00FE17F6" w:rsidRPr="00AC7673" w:rsidRDefault="00FE17F6" w:rsidP="0093659B">
            <w:pPr>
              <w:jc w:val="both"/>
              <w:rPr>
                <w:b/>
                <w:bCs/>
              </w:rPr>
            </w:pPr>
            <w:r w:rsidRPr="00AC7673">
              <w:rPr>
                <w:b/>
                <w:bCs/>
              </w:rPr>
              <w:t xml:space="preserve">Fdo.: Nombre del presidente/a </w:t>
            </w:r>
          </w:p>
          <w:p w14:paraId="05C36F2E" w14:textId="05A41882" w:rsidR="00FE17F6" w:rsidRPr="00AC7673" w:rsidRDefault="00FE17F6" w:rsidP="0093659B">
            <w:pPr>
              <w:jc w:val="both"/>
              <w:rPr>
                <w:b/>
                <w:bCs/>
              </w:rPr>
            </w:pPr>
            <w:r w:rsidRPr="00AC7673">
              <w:rPr>
                <w:b/>
                <w:bCs/>
              </w:rPr>
              <w:t>del tribunal</w:t>
            </w:r>
          </w:p>
        </w:tc>
        <w:tc>
          <w:tcPr>
            <w:tcW w:w="4244" w:type="dxa"/>
          </w:tcPr>
          <w:p w14:paraId="6ACE3A9A" w14:textId="77777777" w:rsidR="00FE17F6" w:rsidRPr="00AC7673" w:rsidRDefault="00FE17F6" w:rsidP="0093659B">
            <w:pPr>
              <w:jc w:val="both"/>
              <w:rPr>
                <w:b/>
                <w:bCs/>
              </w:rPr>
            </w:pPr>
          </w:p>
          <w:p w14:paraId="31C9F53F" w14:textId="77777777" w:rsidR="00FE17F6" w:rsidRPr="00AC7673" w:rsidRDefault="00FE17F6" w:rsidP="0093659B">
            <w:pPr>
              <w:jc w:val="both"/>
              <w:rPr>
                <w:b/>
                <w:bCs/>
              </w:rPr>
            </w:pPr>
          </w:p>
          <w:p w14:paraId="3CA49C45" w14:textId="77777777" w:rsidR="00FE17F6" w:rsidRPr="00AC7673" w:rsidRDefault="00FE17F6" w:rsidP="0093659B">
            <w:pPr>
              <w:jc w:val="both"/>
              <w:rPr>
                <w:b/>
                <w:bCs/>
              </w:rPr>
            </w:pPr>
          </w:p>
          <w:p w14:paraId="6C06E360" w14:textId="77777777" w:rsidR="00FE17F6" w:rsidRPr="00AC7673" w:rsidRDefault="00FE17F6" w:rsidP="0093659B">
            <w:pPr>
              <w:jc w:val="both"/>
              <w:rPr>
                <w:b/>
                <w:bCs/>
              </w:rPr>
            </w:pPr>
          </w:p>
          <w:p w14:paraId="43EE5A0D" w14:textId="77777777" w:rsidR="00FE17F6" w:rsidRPr="00AC7673" w:rsidRDefault="00FE17F6" w:rsidP="0093659B">
            <w:pPr>
              <w:jc w:val="both"/>
              <w:rPr>
                <w:b/>
                <w:bCs/>
              </w:rPr>
            </w:pPr>
          </w:p>
          <w:p w14:paraId="1669CB99" w14:textId="77777777" w:rsidR="00FE17F6" w:rsidRPr="00AC7673" w:rsidRDefault="00FE17F6" w:rsidP="0093659B">
            <w:pPr>
              <w:jc w:val="both"/>
              <w:rPr>
                <w:b/>
                <w:bCs/>
              </w:rPr>
            </w:pPr>
          </w:p>
          <w:p w14:paraId="0F5440FA" w14:textId="77777777" w:rsidR="00AC7673" w:rsidRPr="00AC7673" w:rsidRDefault="00AC7673" w:rsidP="0093659B">
            <w:pPr>
              <w:jc w:val="both"/>
              <w:rPr>
                <w:b/>
                <w:bCs/>
              </w:rPr>
            </w:pPr>
          </w:p>
          <w:p w14:paraId="6A773BAC" w14:textId="5ED793F7" w:rsidR="00FE17F6" w:rsidRPr="00AC7673" w:rsidRDefault="00FE17F6" w:rsidP="0093659B">
            <w:pPr>
              <w:jc w:val="both"/>
              <w:rPr>
                <w:b/>
                <w:bCs/>
              </w:rPr>
            </w:pPr>
            <w:r w:rsidRPr="00AC7673">
              <w:rPr>
                <w:b/>
                <w:bCs/>
              </w:rPr>
              <w:t xml:space="preserve">Fdo.: Nombre del secretario/a </w:t>
            </w:r>
          </w:p>
          <w:p w14:paraId="358CE0FF" w14:textId="56FE079F" w:rsidR="00FE17F6" w:rsidRPr="00AC7673" w:rsidRDefault="00FE17F6" w:rsidP="0093659B">
            <w:pPr>
              <w:jc w:val="both"/>
              <w:rPr>
                <w:b/>
                <w:bCs/>
              </w:rPr>
            </w:pPr>
            <w:r w:rsidRPr="00AC7673">
              <w:rPr>
                <w:b/>
                <w:bCs/>
              </w:rPr>
              <w:t>del tribunal</w:t>
            </w:r>
          </w:p>
        </w:tc>
      </w:tr>
      <w:tr w:rsidR="00FE17F6" w14:paraId="03911694" w14:textId="77777777" w:rsidTr="00AC7673">
        <w:tc>
          <w:tcPr>
            <w:tcW w:w="4244" w:type="dxa"/>
          </w:tcPr>
          <w:p w14:paraId="335B1871" w14:textId="77777777" w:rsidR="00FE17F6" w:rsidRPr="00AC7673" w:rsidRDefault="00FE17F6" w:rsidP="0093659B">
            <w:pPr>
              <w:jc w:val="both"/>
              <w:rPr>
                <w:b/>
                <w:bCs/>
              </w:rPr>
            </w:pPr>
          </w:p>
          <w:p w14:paraId="5D24EE88" w14:textId="77777777" w:rsidR="00FE17F6" w:rsidRPr="00AC7673" w:rsidRDefault="00FE17F6" w:rsidP="0093659B">
            <w:pPr>
              <w:jc w:val="both"/>
              <w:rPr>
                <w:b/>
                <w:bCs/>
              </w:rPr>
            </w:pPr>
          </w:p>
          <w:p w14:paraId="5ED8B5F3" w14:textId="77777777" w:rsidR="00FE17F6" w:rsidRPr="00AC7673" w:rsidRDefault="00FE17F6" w:rsidP="0093659B">
            <w:pPr>
              <w:jc w:val="both"/>
              <w:rPr>
                <w:b/>
                <w:bCs/>
              </w:rPr>
            </w:pPr>
          </w:p>
          <w:p w14:paraId="50F7F1FA" w14:textId="77777777" w:rsidR="00FE17F6" w:rsidRPr="00AC7673" w:rsidRDefault="00FE17F6" w:rsidP="0093659B">
            <w:pPr>
              <w:jc w:val="both"/>
              <w:rPr>
                <w:b/>
                <w:bCs/>
              </w:rPr>
            </w:pPr>
          </w:p>
          <w:p w14:paraId="65870FCD" w14:textId="74E07F11" w:rsidR="00FE17F6" w:rsidRPr="00AC7673" w:rsidRDefault="00FE17F6" w:rsidP="0093659B">
            <w:pPr>
              <w:jc w:val="both"/>
              <w:rPr>
                <w:b/>
                <w:bCs/>
              </w:rPr>
            </w:pPr>
          </w:p>
          <w:p w14:paraId="6377B84B" w14:textId="77777777" w:rsidR="00FE17F6" w:rsidRPr="00AC7673" w:rsidRDefault="00FE17F6" w:rsidP="0093659B">
            <w:pPr>
              <w:jc w:val="both"/>
              <w:rPr>
                <w:b/>
                <w:bCs/>
              </w:rPr>
            </w:pPr>
          </w:p>
          <w:p w14:paraId="149BE75A" w14:textId="77777777" w:rsidR="00FE17F6" w:rsidRPr="00AC7673" w:rsidRDefault="00FE17F6" w:rsidP="0093659B">
            <w:pPr>
              <w:jc w:val="both"/>
              <w:rPr>
                <w:b/>
                <w:bCs/>
              </w:rPr>
            </w:pPr>
          </w:p>
          <w:p w14:paraId="5866A54E" w14:textId="35126F13" w:rsidR="00FE17F6" w:rsidRPr="00AC7673" w:rsidRDefault="00FE17F6" w:rsidP="0093659B">
            <w:pPr>
              <w:jc w:val="both"/>
              <w:rPr>
                <w:b/>
                <w:bCs/>
              </w:rPr>
            </w:pPr>
            <w:r w:rsidRPr="00AC7673">
              <w:rPr>
                <w:b/>
                <w:bCs/>
              </w:rPr>
              <w:t>Fdo.: Nombre del</w:t>
            </w:r>
            <w:r w:rsidR="00AC7673">
              <w:rPr>
                <w:b/>
                <w:bCs/>
              </w:rPr>
              <w:t>/ de la</w:t>
            </w:r>
            <w:r w:rsidRPr="00AC7673">
              <w:rPr>
                <w:b/>
                <w:bCs/>
              </w:rPr>
              <w:t xml:space="preserve"> vocal del </w:t>
            </w:r>
          </w:p>
          <w:p w14:paraId="3E83646E" w14:textId="7B391850" w:rsidR="00FE17F6" w:rsidRPr="00AC7673" w:rsidRDefault="00FE17F6" w:rsidP="0093659B">
            <w:pPr>
              <w:jc w:val="both"/>
              <w:rPr>
                <w:b/>
                <w:bCs/>
              </w:rPr>
            </w:pPr>
            <w:r w:rsidRPr="00AC7673">
              <w:rPr>
                <w:b/>
                <w:bCs/>
              </w:rPr>
              <w:t>tribunal</w:t>
            </w:r>
          </w:p>
        </w:tc>
        <w:tc>
          <w:tcPr>
            <w:tcW w:w="4244" w:type="dxa"/>
          </w:tcPr>
          <w:p w14:paraId="51B0B809" w14:textId="77777777" w:rsidR="00FE17F6" w:rsidRPr="00AC7673" w:rsidRDefault="00FE17F6" w:rsidP="0093659B">
            <w:pPr>
              <w:jc w:val="both"/>
              <w:rPr>
                <w:b/>
                <w:bCs/>
              </w:rPr>
            </w:pPr>
          </w:p>
        </w:tc>
      </w:tr>
    </w:tbl>
    <w:p w14:paraId="30A4E277" w14:textId="4090BD9B" w:rsidR="00FE17F6" w:rsidRDefault="00FE17F6" w:rsidP="0093659B">
      <w:pPr>
        <w:jc w:val="both"/>
      </w:pPr>
    </w:p>
    <w:sectPr w:rsidR="00FE17F6">
      <w:type w:val="continuous"/>
      <w:pgSz w:w="11900" w:h="16840"/>
      <w:pgMar w:top="1417" w:right="1701" w:bottom="1417" w:left="1701" w:header="142"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5E30" w14:textId="77777777" w:rsidR="00C07EC7" w:rsidRDefault="00C07EC7">
      <w:r>
        <w:separator/>
      </w:r>
    </w:p>
  </w:endnote>
  <w:endnote w:type="continuationSeparator" w:id="0">
    <w:p w14:paraId="0FD21D4C" w14:textId="77777777" w:rsidR="00C07EC7" w:rsidRDefault="00C0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680B7D-C431-4C7F-B3BB-0DC952EA66E0}"/>
    <w:embedBold r:id="rId2" w:fontKey="{C955E8BF-E2C3-4A06-A78B-467FCDCC0FD3}"/>
    <w:embedItalic r:id="rId3" w:fontKey="{09C4A06E-BE34-41D6-B605-8ED0C12CE2B0}"/>
    <w:embedBoldItalic r:id="rId4" w:fontKey="{F27E6960-BF65-4598-BB19-7BC20115838C}"/>
  </w:font>
  <w:font w:name="Segoe UI">
    <w:panose1 w:val="020B0502040204020203"/>
    <w:charset w:val="00"/>
    <w:family w:val="swiss"/>
    <w:pitch w:val="variable"/>
    <w:sig w:usb0="E4002EFF" w:usb1="C000E47F" w:usb2="00000009" w:usb3="00000000" w:csb0="000001FF" w:csb1="00000000"/>
    <w:embedRegular r:id="rId5" w:fontKey="{EF4893D8-8BC8-40F9-96B5-EED77292F9D5}"/>
  </w:font>
  <w:font w:name="Georgia">
    <w:panose1 w:val="02040502050405020303"/>
    <w:charset w:val="00"/>
    <w:family w:val="roman"/>
    <w:pitch w:val="variable"/>
    <w:sig w:usb0="00000287" w:usb1="00000000" w:usb2="00000000" w:usb3="00000000" w:csb0="0000009F" w:csb1="00000000"/>
    <w:embedRegular r:id="rId6" w:fontKey="{280C5FE3-727F-41E8-ADE4-823C5577B752}"/>
    <w:embedItalic r:id="rId7" w:fontKey="{75D7517D-8AD4-4C82-9099-B19FD94DC35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F081E4AD-EF54-4CBF-B30E-775874029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FB059" w14:textId="77777777" w:rsidR="00FD5EE2" w:rsidRDefault="000B17BD">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3F6FB584" wp14:editId="3B936617">
          <wp:simplePos x="0" y="0"/>
          <wp:positionH relativeFrom="column">
            <wp:posOffset>0</wp:posOffset>
          </wp:positionH>
          <wp:positionV relativeFrom="paragraph">
            <wp:posOffset>0</wp:posOffset>
          </wp:positionV>
          <wp:extent cx="659130" cy="229870"/>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9130" cy="22987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F729" w14:textId="77777777" w:rsidR="00FD5EE2" w:rsidRDefault="000B17BD">
    <w:pPr>
      <w:pBdr>
        <w:top w:val="nil"/>
        <w:left w:val="nil"/>
        <w:bottom w:val="nil"/>
        <w:right w:val="nil"/>
        <w:between w:val="nil"/>
      </w:pBdr>
      <w:tabs>
        <w:tab w:val="right" w:pos="5438"/>
      </w:tabs>
      <w:rPr>
        <w:color w:val="000000"/>
      </w:rPr>
    </w:pPr>
    <w:r>
      <w:rPr>
        <w:color w:val="000000"/>
      </w:rPr>
      <w:tab/>
    </w:r>
    <w:r>
      <w:rPr>
        <w:noProof/>
      </w:rPr>
      <w:drawing>
        <wp:anchor distT="0" distB="0" distL="0" distR="0" simplePos="0" relativeHeight="251658240" behindDoc="1" locked="0" layoutInCell="1" hidden="0" allowOverlap="1" wp14:anchorId="20C051BB" wp14:editId="0D0C3074">
          <wp:simplePos x="0" y="0"/>
          <wp:positionH relativeFrom="column">
            <wp:posOffset>5112385</wp:posOffset>
          </wp:positionH>
          <wp:positionV relativeFrom="paragraph">
            <wp:posOffset>28575</wp:posOffset>
          </wp:positionV>
          <wp:extent cx="659130" cy="229870"/>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9130" cy="22987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7AB8A7D" wp14:editId="7AECA7A9">
              <wp:simplePos x="0" y="0"/>
              <wp:positionH relativeFrom="column">
                <wp:posOffset>-478471</wp:posOffset>
              </wp:positionH>
              <wp:positionV relativeFrom="paragraph">
                <wp:posOffset>-330516</wp:posOffset>
              </wp:positionV>
              <wp:extent cx="2312035" cy="1060450"/>
              <wp:effectExtent l="0" t="0" r="0" b="0"/>
              <wp:wrapTopAndBottom distT="0" distB="0"/>
              <wp:docPr id="20" name="Rectángulo 20"/>
              <wp:cNvGraphicFramePr/>
              <a:graphic xmlns:a="http://schemas.openxmlformats.org/drawingml/2006/main">
                <a:graphicData uri="http://schemas.microsoft.com/office/word/2010/wordprocessingShape">
                  <wps:wsp>
                    <wps:cNvSpPr/>
                    <wps:spPr>
                      <a:xfrm>
                        <a:off x="4194745" y="3254538"/>
                        <a:ext cx="2302510" cy="1050925"/>
                      </a:xfrm>
                      <a:prstGeom prst="rect">
                        <a:avLst/>
                      </a:prstGeom>
                      <a:noFill/>
                      <a:ln>
                        <a:noFill/>
                      </a:ln>
                    </wps:spPr>
                    <wps:txbx>
                      <w:txbxContent>
                        <w:p w14:paraId="63E8FED2" w14:textId="77777777" w:rsidR="00FD5EE2" w:rsidRDefault="000B17BD">
                          <w:pPr>
                            <w:spacing w:line="324" w:lineRule="auto"/>
                            <w:textDirection w:val="btLr"/>
                          </w:pPr>
                          <w:r>
                            <w:rPr>
                              <w:rFonts w:ascii="Arial" w:eastAsia="Arial" w:hAnsi="Arial" w:cs="Arial"/>
                              <w:b/>
                              <w:color w:val="000000"/>
                              <w:sz w:val="16"/>
                            </w:rPr>
                            <w:t>Centro de Estudios de Postgrado</w:t>
                          </w:r>
                        </w:p>
                        <w:p w14:paraId="7C84A503" w14:textId="77777777" w:rsidR="00FD5EE2" w:rsidRDefault="000B17BD">
                          <w:pPr>
                            <w:spacing w:line="324" w:lineRule="auto"/>
                            <w:textDirection w:val="btLr"/>
                          </w:pPr>
                          <w:r>
                            <w:rPr>
                              <w:rFonts w:ascii="Arial" w:eastAsia="Arial" w:hAnsi="Arial" w:cs="Arial"/>
                              <w:b/>
                              <w:color w:val="000000"/>
                              <w:sz w:val="16"/>
                            </w:rPr>
                            <w:t>Edificio Rectorado B1</w:t>
                          </w:r>
                        </w:p>
                        <w:p w14:paraId="07BB656B" w14:textId="77777777" w:rsidR="00FD5EE2" w:rsidRDefault="000B17BD">
                          <w:pPr>
                            <w:spacing w:line="324" w:lineRule="auto"/>
                            <w:textDirection w:val="btLr"/>
                          </w:pPr>
                          <w:r>
                            <w:rPr>
                              <w:rFonts w:ascii="Arial" w:eastAsia="Arial" w:hAnsi="Arial" w:cs="Arial"/>
                              <w:color w:val="000000"/>
                              <w:sz w:val="16"/>
                            </w:rPr>
                            <w:t>Campus Las Lagunillas - 23071 - Jaén</w:t>
                          </w:r>
                        </w:p>
                        <w:p w14:paraId="3B2E8121" w14:textId="77777777" w:rsidR="00FD5EE2" w:rsidRDefault="000B17BD">
                          <w:pPr>
                            <w:spacing w:line="324" w:lineRule="auto"/>
                            <w:textDirection w:val="btLr"/>
                          </w:pPr>
                          <w:proofErr w:type="spellStart"/>
                          <w:r>
                            <w:rPr>
                              <w:rFonts w:ascii="Arial" w:eastAsia="Arial" w:hAnsi="Arial" w:cs="Arial"/>
                              <w:color w:val="000000"/>
                              <w:sz w:val="16"/>
                            </w:rPr>
                            <w:t>Tlf</w:t>
                          </w:r>
                          <w:proofErr w:type="spellEnd"/>
                          <w:r>
                            <w:rPr>
                              <w:rFonts w:ascii="Arial" w:eastAsia="Arial" w:hAnsi="Arial" w:cs="Arial"/>
                              <w:color w:val="000000"/>
                              <w:sz w:val="16"/>
                            </w:rPr>
                            <w:t xml:space="preserve">: +34 953 211 966 – </w:t>
                          </w:r>
                        </w:p>
                        <w:p w14:paraId="021C9EDE" w14:textId="77777777" w:rsidR="00FD5EE2" w:rsidRDefault="000B17BD">
                          <w:pPr>
                            <w:spacing w:line="324" w:lineRule="auto"/>
                            <w:textDirection w:val="btLr"/>
                          </w:pPr>
                          <w:r>
                            <w:rPr>
                              <w:rFonts w:ascii="Arial" w:eastAsia="Arial" w:hAnsi="Arial" w:cs="Arial"/>
                              <w:color w:val="0563C1"/>
                              <w:sz w:val="16"/>
                              <w:u w:val="single"/>
                            </w:rPr>
                            <w:t>postgrado@ujaen.es</w:t>
                          </w:r>
                        </w:p>
                        <w:p w14:paraId="1F074FE4" w14:textId="77777777" w:rsidR="00FD5EE2" w:rsidRDefault="000B17BD">
                          <w:pPr>
                            <w:spacing w:line="324" w:lineRule="auto"/>
                            <w:textDirection w:val="btLr"/>
                          </w:pPr>
                          <w:r>
                            <w:rPr>
                              <w:rFonts w:ascii="Arial" w:eastAsia="Arial" w:hAnsi="Arial" w:cs="Arial"/>
                              <w:color w:val="0563C1"/>
                              <w:sz w:val="16"/>
                              <w:u w:val="single"/>
                            </w:rPr>
                            <w:t>Centro de Estudios de Postgrado</w:t>
                          </w:r>
                        </w:p>
                        <w:p w14:paraId="76909BDE" w14:textId="77777777" w:rsidR="00FD5EE2" w:rsidRDefault="00FD5EE2">
                          <w:pPr>
                            <w:spacing w:line="324"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-478471</wp:posOffset>
              </wp:positionH>
              <wp:positionV relativeFrom="paragraph">
                <wp:posOffset>-330516</wp:posOffset>
              </wp:positionV>
              <wp:extent cx="2312035" cy="1060450"/>
              <wp:effectExtent b="0" l="0" r="0" t="0"/>
              <wp:wrapTopAndBottom distB="0" distT="0"/>
              <wp:docPr id="2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312035" cy="10604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9146E" w14:textId="77777777" w:rsidR="00C07EC7" w:rsidRDefault="00C07EC7">
      <w:r>
        <w:separator/>
      </w:r>
    </w:p>
  </w:footnote>
  <w:footnote w:type="continuationSeparator" w:id="0">
    <w:p w14:paraId="03E67A6C" w14:textId="77777777" w:rsidR="00C07EC7" w:rsidRDefault="00C07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F65E" w14:textId="77777777" w:rsidR="00FD5EE2" w:rsidRDefault="00FD5EE2">
    <w:pPr>
      <w:tabs>
        <w:tab w:val="center" w:pos="4252"/>
        <w:tab w:val="right" w:pos="8504"/>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9465" w14:textId="77777777" w:rsidR="00FD5EE2" w:rsidRDefault="000B17BD">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05D85C6E" wp14:editId="585E9464">
          <wp:extent cx="1524349" cy="1257588"/>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785" b="14377"/>
                  <a:stretch>
                    <a:fillRect/>
                  </a:stretch>
                </pic:blipFill>
                <pic:spPr>
                  <a:xfrm>
                    <a:off x="0" y="0"/>
                    <a:ext cx="1524349" cy="1257588"/>
                  </a:xfrm>
                  <a:prstGeom prst="rect">
                    <a:avLst/>
                  </a:prstGeom>
                  <a:ln/>
                </pic:spPr>
              </pic:pic>
            </a:graphicData>
          </a:graphic>
        </wp:inline>
      </w:drawing>
    </w:r>
  </w:p>
  <w:p w14:paraId="538DD06A" w14:textId="77777777" w:rsidR="00FD5EE2" w:rsidRDefault="00FD5EE2">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B1939"/>
    <w:multiLevelType w:val="hybridMultilevel"/>
    <w:tmpl w:val="BD38A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EE2"/>
    <w:rsid w:val="000B17BD"/>
    <w:rsid w:val="001075FA"/>
    <w:rsid w:val="003C216C"/>
    <w:rsid w:val="00477B0F"/>
    <w:rsid w:val="00565912"/>
    <w:rsid w:val="00881016"/>
    <w:rsid w:val="0093659B"/>
    <w:rsid w:val="00A15641"/>
    <w:rsid w:val="00AC7673"/>
    <w:rsid w:val="00BD3933"/>
    <w:rsid w:val="00C07EC7"/>
    <w:rsid w:val="00CE3E91"/>
    <w:rsid w:val="00E1792B"/>
    <w:rsid w:val="00EF248B"/>
    <w:rsid w:val="00F45616"/>
    <w:rsid w:val="00FD5EE2"/>
    <w:rsid w:val="00FE17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8F270"/>
  <w15:docId w15:val="{98CFA72D-0A99-4542-9D8E-2F0251E2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8004BD"/>
    <w:pPr>
      <w:tabs>
        <w:tab w:val="center" w:pos="4252"/>
        <w:tab w:val="right" w:pos="8504"/>
      </w:tabs>
    </w:pPr>
  </w:style>
  <w:style w:type="character" w:customStyle="1" w:styleId="EncabezadoCar">
    <w:name w:val="Encabezado Car"/>
    <w:basedOn w:val="Fuentedeprrafopredeter"/>
    <w:link w:val="Encabezado"/>
    <w:uiPriority w:val="99"/>
    <w:rsid w:val="008004BD"/>
  </w:style>
  <w:style w:type="paragraph" w:styleId="Piedepgina">
    <w:name w:val="footer"/>
    <w:basedOn w:val="Normal"/>
    <w:link w:val="PiedepginaCar"/>
    <w:uiPriority w:val="99"/>
    <w:unhideWhenUsed/>
    <w:rsid w:val="008004BD"/>
    <w:pPr>
      <w:tabs>
        <w:tab w:val="center" w:pos="4252"/>
        <w:tab w:val="right" w:pos="8504"/>
      </w:tabs>
    </w:pPr>
  </w:style>
  <w:style w:type="character" w:customStyle="1" w:styleId="PiedepginaCar">
    <w:name w:val="Pie de página Car"/>
    <w:basedOn w:val="Fuentedeprrafopredeter"/>
    <w:link w:val="Piedepgina"/>
    <w:uiPriority w:val="99"/>
    <w:rsid w:val="008004BD"/>
  </w:style>
  <w:style w:type="paragraph" w:styleId="Textodeglobo">
    <w:name w:val="Balloon Text"/>
    <w:basedOn w:val="Normal"/>
    <w:link w:val="TextodegloboCar"/>
    <w:uiPriority w:val="99"/>
    <w:semiHidden/>
    <w:unhideWhenUsed/>
    <w:rsid w:val="00842B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BEA"/>
    <w:rPr>
      <w:rFonts w:ascii="Segoe UI" w:hAnsi="Segoe UI" w:cs="Segoe UI"/>
      <w:sz w:val="18"/>
      <w:szCs w:val="18"/>
    </w:rPr>
  </w:style>
  <w:style w:type="character" w:styleId="Hipervnculo">
    <w:name w:val="Hyperlink"/>
    <w:basedOn w:val="Fuentedeprrafopredeter"/>
    <w:uiPriority w:val="99"/>
    <w:unhideWhenUsed/>
    <w:rsid w:val="00662881"/>
    <w:rPr>
      <w:color w:val="0563C1" w:themeColor="hyperlink"/>
      <w:u w:val="single"/>
    </w:rPr>
  </w:style>
  <w:style w:type="character" w:styleId="Mencinsinresolver">
    <w:name w:val="Unresolved Mention"/>
    <w:basedOn w:val="Fuentedeprrafopredeter"/>
    <w:uiPriority w:val="99"/>
    <w:semiHidden/>
    <w:unhideWhenUsed/>
    <w:rsid w:val="00662881"/>
    <w:rPr>
      <w:color w:val="605E5C"/>
      <w:shd w:val="clear" w:color="auto" w:fill="E1DFDD"/>
    </w:rPr>
  </w:style>
  <w:style w:type="paragraph" w:styleId="NormalWeb">
    <w:name w:val="Normal (Web)"/>
    <w:basedOn w:val="Normal"/>
    <w:uiPriority w:val="99"/>
    <w:semiHidden/>
    <w:unhideWhenUsed/>
    <w:rsid w:val="00CB1AC9"/>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34"/>
    <w:qFormat/>
    <w:rsid w:val="00303A56"/>
    <w:pPr>
      <w:ind w:left="720"/>
      <w:contextualSpacing/>
    </w:pPr>
  </w:style>
  <w:style w:type="paragraph" w:styleId="Revisin">
    <w:name w:val="Revision"/>
    <w:hidden/>
    <w:uiPriority w:val="99"/>
    <w:semiHidden/>
    <w:rsid w:val="008D266C"/>
  </w:style>
  <w:style w:type="character" w:styleId="Refdecomentario">
    <w:name w:val="annotation reference"/>
    <w:basedOn w:val="Fuentedeprrafopredeter"/>
    <w:uiPriority w:val="99"/>
    <w:semiHidden/>
    <w:unhideWhenUsed/>
    <w:rsid w:val="008D266C"/>
    <w:rPr>
      <w:sz w:val="16"/>
      <w:szCs w:val="16"/>
    </w:rPr>
  </w:style>
  <w:style w:type="paragraph" w:styleId="Textocomentario">
    <w:name w:val="annotation text"/>
    <w:basedOn w:val="Normal"/>
    <w:link w:val="TextocomentarioCar"/>
    <w:uiPriority w:val="99"/>
    <w:semiHidden/>
    <w:unhideWhenUsed/>
    <w:rsid w:val="008D266C"/>
    <w:rPr>
      <w:sz w:val="20"/>
      <w:szCs w:val="20"/>
    </w:rPr>
  </w:style>
  <w:style w:type="character" w:customStyle="1" w:styleId="TextocomentarioCar">
    <w:name w:val="Texto comentario Car"/>
    <w:basedOn w:val="Fuentedeprrafopredeter"/>
    <w:link w:val="Textocomentario"/>
    <w:uiPriority w:val="99"/>
    <w:semiHidden/>
    <w:rsid w:val="008D266C"/>
    <w:rPr>
      <w:sz w:val="20"/>
      <w:szCs w:val="20"/>
    </w:rPr>
  </w:style>
  <w:style w:type="paragraph" w:styleId="Asuntodelcomentario">
    <w:name w:val="annotation subject"/>
    <w:basedOn w:val="Textocomentario"/>
    <w:next w:val="Textocomentario"/>
    <w:link w:val="AsuntodelcomentarioCar"/>
    <w:uiPriority w:val="99"/>
    <w:semiHidden/>
    <w:unhideWhenUsed/>
    <w:rsid w:val="008D266C"/>
    <w:rPr>
      <w:b/>
      <w:bCs/>
    </w:rPr>
  </w:style>
  <w:style w:type="character" w:customStyle="1" w:styleId="AsuntodelcomentarioCar">
    <w:name w:val="Asunto del comentario Car"/>
    <w:basedOn w:val="TextocomentarioCar"/>
    <w:link w:val="Asuntodelcomentario"/>
    <w:uiPriority w:val="99"/>
    <w:semiHidden/>
    <w:rsid w:val="008D266C"/>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FE1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oe.es/buscar/act.php?id=BOE-A-2015-1056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c9xsf57xil46fWre9mmrO41Wg==">CgMxLjAyDmgueWNwNXdhYnhlbTNlOAByITF3VEtuQzRCa1I0c2Q1ZFJqLXNvVzFuaFduRWNaM3pBSQ==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3176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Pc</cp:lastModifiedBy>
  <cp:revision>2</cp:revision>
  <dcterms:created xsi:type="dcterms:W3CDTF">2025-11-19T08:30:00Z</dcterms:created>
  <dcterms:modified xsi:type="dcterms:W3CDTF">2025-11-19T08:30:00Z</dcterms:modified>
</cp:coreProperties>
</file>